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D83CA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E86B23">
          <w:rPr>
            <w:b/>
            <w:noProof/>
            <w:sz w:val="24"/>
          </w:rPr>
          <w:t>6</w:t>
        </w:r>
      </w:fldSimple>
      <w:r>
        <w:rPr>
          <w:b/>
          <w:i/>
          <w:noProof/>
          <w:sz w:val="28"/>
        </w:rPr>
        <w:tab/>
      </w:r>
      <w:fldSimple w:instr=" DOCPROPERTY  Tdoc#  \* MERGEFORMAT ">
        <w:r w:rsidR="00BD283F">
          <w:rPr>
            <w:b/>
            <w:i/>
            <w:noProof/>
            <w:sz w:val="28"/>
          </w:rPr>
          <w:t>C3-2</w:t>
        </w:r>
        <w:r w:rsidR="00E86B23">
          <w:rPr>
            <w:b/>
            <w:i/>
            <w:noProof/>
            <w:sz w:val="28"/>
          </w:rPr>
          <w:t>30</w:t>
        </w:r>
        <w:r w:rsidR="00AD77B3">
          <w:rPr>
            <w:b/>
            <w:i/>
            <w:noProof/>
            <w:sz w:val="28"/>
          </w:rPr>
          <w:t>89</w:t>
        </w:r>
        <w:r w:rsidR="008B5C06">
          <w:rPr>
            <w:b/>
            <w:i/>
            <w:noProof/>
            <w:sz w:val="28"/>
          </w:rPr>
          <w:t>7</w:t>
        </w:r>
      </w:fldSimple>
    </w:p>
    <w:p w14:paraId="7CB45193" w14:textId="62499C2F" w:rsidR="001E41F3" w:rsidRDefault="00E86B23" w:rsidP="00AD77B3">
      <w:pPr>
        <w:rPr>
          <w:b/>
          <w:noProof/>
          <w:sz w:val="24"/>
        </w:rPr>
      </w:pPr>
      <w:r>
        <w:rPr>
          <w:b/>
          <w:noProof/>
          <w:sz w:val="24"/>
        </w:rPr>
        <w:t>Athens</w:t>
      </w:r>
      <w:r w:rsidR="009A288B">
        <w:rPr>
          <w:b/>
          <w:noProof/>
          <w:sz w:val="24"/>
        </w:rPr>
        <w:t xml:space="preserve">, </w:t>
      </w:r>
      <w:r>
        <w:rPr>
          <w:b/>
          <w:noProof/>
          <w:sz w:val="24"/>
        </w:rPr>
        <w:t>Greece</w:t>
      </w:r>
      <w:r w:rsidR="001E41F3">
        <w:rPr>
          <w:b/>
          <w:noProof/>
          <w:sz w:val="24"/>
        </w:rPr>
        <w:t xml:space="preserve">, </w:t>
      </w:r>
      <w:fldSimple w:instr=" DOCPROPERTY  StartDate  \* MERGEFORMAT ">
        <w:r>
          <w:rPr>
            <w:b/>
            <w:noProof/>
            <w:sz w:val="24"/>
          </w:rPr>
          <w:t>27</w:t>
        </w:r>
        <w:r w:rsidR="00BD283F">
          <w:rPr>
            <w:b/>
            <w:noProof/>
            <w:sz w:val="24"/>
          </w:rPr>
          <w:t>th</w:t>
        </w:r>
      </w:fldSimple>
      <w:r>
        <w:rPr>
          <w:b/>
          <w:noProof/>
          <w:sz w:val="24"/>
        </w:rPr>
        <w:t xml:space="preserve"> February</w:t>
      </w:r>
      <w:r w:rsidR="00547111">
        <w:rPr>
          <w:b/>
          <w:noProof/>
          <w:sz w:val="24"/>
        </w:rPr>
        <w:t xml:space="preserve"> - </w:t>
      </w:r>
      <w:fldSimple w:instr=" DOCPROPERTY  EndDate  \* MERGEFORMAT ">
        <w:r>
          <w:rPr>
            <w:b/>
            <w:noProof/>
            <w:sz w:val="24"/>
          </w:rPr>
          <w:t>3rd</w:t>
        </w:r>
      </w:fldSimple>
      <w:r w:rsidR="00BD283F">
        <w:rPr>
          <w:b/>
          <w:noProof/>
          <w:sz w:val="24"/>
        </w:rPr>
        <w:t xml:space="preserve"> </w:t>
      </w:r>
      <w:r>
        <w:rPr>
          <w:b/>
          <w:noProof/>
          <w:sz w:val="24"/>
        </w:rPr>
        <w:t>March</w:t>
      </w:r>
      <w:r w:rsidR="00BD283F">
        <w:rPr>
          <w:b/>
          <w:noProof/>
          <w:sz w:val="24"/>
        </w:rPr>
        <w:t>, 202</w:t>
      </w:r>
      <w:r>
        <w:rPr>
          <w:b/>
          <w:noProof/>
          <w:sz w:val="24"/>
        </w:rPr>
        <w:t>3</w:t>
      </w:r>
      <w:r w:rsidR="00AD77B3">
        <w:rPr>
          <w:b/>
          <w:noProof/>
          <w:sz w:val="24"/>
        </w:rPr>
        <w:tab/>
      </w:r>
      <w:r w:rsidR="00AD77B3">
        <w:rPr>
          <w:b/>
          <w:noProof/>
          <w:sz w:val="24"/>
        </w:rPr>
        <w:tab/>
      </w:r>
      <w:r w:rsidR="00AD77B3">
        <w:rPr>
          <w:b/>
          <w:noProof/>
          <w:sz w:val="24"/>
        </w:rPr>
        <w:tab/>
      </w:r>
      <w:r w:rsidR="00AD77B3">
        <w:rPr>
          <w:b/>
          <w:noProof/>
          <w:sz w:val="24"/>
        </w:rPr>
        <w:tab/>
      </w:r>
      <w:r w:rsidR="00AD77B3">
        <w:rPr>
          <w:b/>
          <w:noProof/>
          <w:sz w:val="24"/>
        </w:rPr>
        <w:tab/>
      </w:r>
      <w:r w:rsidR="00AD77B3">
        <w:rPr>
          <w:b/>
          <w:noProof/>
          <w:sz w:val="24"/>
        </w:rPr>
        <w:tab/>
      </w:r>
      <w:r w:rsidR="00AD77B3">
        <w:rPr>
          <w:b/>
          <w:noProof/>
          <w:sz w:val="24"/>
        </w:rPr>
        <w:tab/>
      </w:r>
      <w:r w:rsidR="00AD77B3">
        <w:rPr>
          <w:b/>
          <w:noProof/>
          <w:sz w:val="24"/>
        </w:rPr>
        <w:tab/>
        <w:t>.</w:t>
      </w:r>
      <w:r w:rsidR="00AD77B3" w:rsidRPr="00C754F1">
        <w:rPr>
          <w:b/>
          <w:noProof/>
          <w:sz w:val="24"/>
        </w:rPr>
        <w:t>(Revision of C3-2</w:t>
      </w:r>
      <w:r w:rsidR="00AD77B3">
        <w:rPr>
          <w:b/>
          <w:noProof/>
          <w:sz w:val="24"/>
        </w:rPr>
        <w:t>30</w:t>
      </w:r>
      <w:r w:rsidR="00AD77B3">
        <w:rPr>
          <w:b/>
          <w:noProof/>
          <w:sz w:val="24"/>
        </w:rPr>
        <w:t>387</w:t>
      </w:r>
      <w:r w:rsidR="00AD77B3" w:rsidRPr="00C754F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81362" w:rsidR="001E41F3" w:rsidRPr="00410371" w:rsidRDefault="004B7173" w:rsidP="00E13F3D">
            <w:pPr>
              <w:pStyle w:val="CRCoverPage"/>
              <w:spacing w:after="0"/>
              <w:jc w:val="right"/>
              <w:rPr>
                <w:b/>
                <w:noProof/>
                <w:sz w:val="28"/>
              </w:rPr>
            </w:pPr>
            <w:fldSimple w:instr=" DOCPROPERTY  Spec#  \* MERGEFORMAT ">
              <w:r w:rsidR="00E410B8">
                <w:rPr>
                  <w:b/>
                  <w:noProof/>
                  <w:sz w:val="28"/>
                </w:rPr>
                <w:t>29.</w:t>
              </w:r>
              <w:r w:rsidR="004C21DA">
                <w:rPr>
                  <w:b/>
                  <w:noProof/>
                  <w:sz w:val="28"/>
                </w:rPr>
                <w:t>5</w:t>
              </w:r>
              <w:r w:rsidR="006D4668">
                <w:rPr>
                  <w:b/>
                  <w:noProof/>
                  <w:sz w:val="28"/>
                </w:rPr>
                <w:t>2</w:t>
              </w:r>
              <w:r w:rsidR="00E410B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7052B" w:rsidR="001E41F3" w:rsidRPr="00410371" w:rsidRDefault="004B7173" w:rsidP="00547111">
            <w:pPr>
              <w:pStyle w:val="CRCoverPage"/>
              <w:spacing w:after="0"/>
              <w:rPr>
                <w:noProof/>
              </w:rPr>
            </w:pPr>
            <w:fldSimple w:instr=" DOCPROPERTY  Cr#  \* MERGEFORMAT ">
              <w:r w:rsidR="008B5C06">
                <w:rPr>
                  <w:b/>
                  <w:noProof/>
                  <w:sz w:val="28"/>
                </w:rPr>
                <w:t>0817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0B60B" w:rsidR="001E41F3" w:rsidRPr="00410371" w:rsidRDefault="004B7173" w:rsidP="00E13F3D">
            <w:pPr>
              <w:pStyle w:val="CRCoverPage"/>
              <w:spacing w:after="0"/>
              <w:jc w:val="center"/>
              <w:rPr>
                <w:b/>
                <w:noProof/>
              </w:rPr>
            </w:pPr>
            <w:fldSimple w:instr=" DOCPROPERTY  Revision  \* MERGEFORMAT ">
              <w:r w:rsidR="00E410B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29848" w:rsidR="001E41F3" w:rsidRPr="00410371" w:rsidRDefault="004B7173">
            <w:pPr>
              <w:pStyle w:val="CRCoverPage"/>
              <w:spacing w:after="0"/>
              <w:jc w:val="center"/>
              <w:rPr>
                <w:noProof/>
                <w:sz w:val="28"/>
              </w:rPr>
            </w:pPr>
            <w:fldSimple w:instr=" DOCPROPERTY  Version  \* MERGEFORMAT ">
              <w:r w:rsidR="00E410B8">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B5E68C" w:rsidR="00F25D98" w:rsidRDefault="001E79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C8667" w:rsidR="001E41F3" w:rsidRDefault="00581DCE">
            <w:pPr>
              <w:pStyle w:val="CRCoverPage"/>
              <w:spacing w:after="0"/>
              <w:ind w:left="100"/>
              <w:rPr>
                <w:noProof/>
              </w:rPr>
            </w:pPr>
            <w:r>
              <w:fldChar w:fldCharType="begin"/>
            </w:r>
            <w:r>
              <w:instrText xml:space="preserve"> DOCPROPERTY  CrTitle  \* MERGEFORMAT </w:instrText>
            </w:r>
            <w:r>
              <w:fldChar w:fldCharType="separate"/>
            </w:r>
            <w:r w:rsidR="00E410B8" w:rsidRPr="00E410B8">
              <w:t xml:space="preserve">Support of </w:t>
            </w:r>
            <w:proofErr w:type="spellStart"/>
            <w:r w:rsidR="006D4668" w:rsidRPr="006D4668">
              <w:t>Nnef_AFsessionWithQoS_Create</w:t>
            </w:r>
            <w:proofErr w:type="spellEnd"/>
            <w:r w:rsidR="006D4668" w:rsidRPr="006D4668">
              <w:t xml:space="preserve"> service update for Multi-Mod</w:t>
            </w:r>
            <w:r w:rsidR="004B7173">
              <w:t>a</w:t>
            </w:r>
            <w:r w:rsidR="006D4668" w:rsidRPr="006D4668">
              <w:t xml:space="preserve">l service </w:t>
            </w:r>
            <w:r w:rsidR="00E410B8" w:rsidRPr="00E410B8">
              <w:t>XR and Media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4B7173">
            <w:pPr>
              <w:pStyle w:val="CRCoverPage"/>
              <w:spacing w:after="0"/>
              <w:ind w:left="100"/>
              <w:rPr>
                <w:noProof/>
              </w:rPr>
            </w:pPr>
            <w:fldSimple w:instr=" DOCPROPERTY  SourceIfWg  \* MERGEFORMAT ">
              <w:r w:rsidR="00F6442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4B7173"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408A7" w:rsidR="001E41F3" w:rsidRDefault="004B7173">
            <w:pPr>
              <w:pStyle w:val="CRCoverPage"/>
              <w:spacing w:after="0"/>
              <w:ind w:left="100"/>
              <w:rPr>
                <w:noProof/>
              </w:rPr>
            </w:pPr>
            <w:fldSimple w:instr=" DOCPROPERTY  ResDate  \* MERGEFORMAT ">
              <w:r w:rsidR="00F64426">
                <w:rPr>
                  <w:noProof/>
                </w:rPr>
                <w:t>2022-02-</w:t>
              </w:r>
            </w:fldSimple>
            <w:r w:rsidR="006D4668">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4B7173">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05ED4" w14:textId="64285548" w:rsidR="00105FB4" w:rsidRDefault="00F64426" w:rsidP="00105FB4">
            <w:pPr>
              <w:pStyle w:val="CRCoverPage"/>
              <w:spacing w:after="0"/>
              <w:ind w:left="100"/>
              <w:rPr>
                <w:lang w:eastAsia="zh-CN"/>
              </w:rPr>
            </w:pPr>
            <w:r>
              <w:rPr>
                <w:noProof/>
              </w:rPr>
              <w:t xml:space="preserve">As per </w:t>
            </w:r>
            <w:r w:rsidR="006D4668">
              <w:rPr>
                <w:noProof/>
              </w:rPr>
              <w:t xml:space="preserve">S2-2301375 in </w:t>
            </w:r>
            <w:r>
              <w:rPr>
                <w:noProof/>
              </w:rPr>
              <w:t>SA2#154AH</w:t>
            </w:r>
            <w:r w:rsidR="006D4668">
              <w:rPr>
                <w:noProof/>
              </w:rPr>
              <w:t>,</w:t>
            </w:r>
            <w:r w:rsidR="006D4668" w:rsidRPr="007F2EE3">
              <w:rPr>
                <w:noProof/>
              </w:rPr>
              <w:t xml:space="preserve"> </w:t>
            </w:r>
            <w:r w:rsidR="006D4668" w:rsidRPr="00B41641">
              <w:rPr>
                <w:noProof/>
                <w:lang w:eastAsia="zh-CN"/>
              </w:rPr>
              <w:t>the procedure</w:t>
            </w:r>
            <w:r w:rsidR="006D4668">
              <w:rPr>
                <w:noProof/>
                <w:lang w:eastAsia="zh-CN"/>
              </w:rPr>
              <w:t xml:space="preserve">s of interaction between AF and 5GC is updated to include new </w:t>
            </w:r>
            <w:r w:rsidR="006D4668" w:rsidRPr="00C50710">
              <w:rPr>
                <w:noProof/>
                <w:lang w:eastAsia="zh-CN"/>
              </w:rPr>
              <w:t>requirements</w:t>
            </w:r>
            <w:r w:rsidR="006D4668">
              <w:rPr>
                <w:noProof/>
                <w:lang w:eastAsia="zh-CN"/>
              </w:rPr>
              <w:t xml:space="preserve"> </w:t>
            </w:r>
            <w:r w:rsidR="006D4668">
              <w:rPr>
                <w:noProof/>
              </w:rPr>
              <w:t>and parameters</w:t>
            </w:r>
            <w:r w:rsidR="006D4668">
              <w:rPr>
                <w:noProof/>
                <w:lang w:eastAsia="zh-CN"/>
              </w:rPr>
              <w:t xml:space="preserve"> to support </w:t>
            </w:r>
            <w:r w:rsidR="006D4668">
              <w:t>policy</w:t>
            </w:r>
            <w:r w:rsidR="006D4668" w:rsidRPr="00E41DAC">
              <w:t xml:space="preserve"> </w:t>
            </w:r>
            <w:r w:rsidR="006D4668">
              <w:t xml:space="preserve">control </w:t>
            </w:r>
            <w:r w:rsidR="006D4668" w:rsidRPr="00E41DAC">
              <w:t>enhancements</w:t>
            </w:r>
            <w:r w:rsidR="006D4668">
              <w:t xml:space="preserve"> for multi-modal flows</w:t>
            </w:r>
            <w:r w:rsidR="006D4668">
              <w:rPr>
                <w:noProof/>
                <w:lang w:eastAsia="zh-CN"/>
              </w:rPr>
              <w:t xml:space="preserve"> and also </w:t>
            </w:r>
            <w:proofErr w:type="spellStart"/>
            <w:r w:rsidR="006D4668">
              <w:t>Nnef_</w:t>
            </w:r>
            <w:r w:rsidR="006D4668" w:rsidRPr="00140E21">
              <w:t>AFsessionWithQoS</w:t>
            </w:r>
            <w:proofErr w:type="spellEnd"/>
            <w:r w:rsidR="006D4668" w:rsidRPr="00140E21">
              <w:t xml:space="preserve"> service</w:t>
            </w:r>
            <w:r w:rsidR="006D4668">
              <w:rPr>
                <w:noProof/>
                <w:lang w:eastAsia="zh-CN"/>
              </w:rPr>
              <w:t xml:space="preserve"> in clause 5.2.6.9 is updated.</w:t>
            </w:r>
          </w:p>
          <w:p w14:paraId="18BDB0D7" w14:textId="77777777" w:rsidR="00105FB4" w:rsidRDefault="00105FB4" w:rsidP="00105FB4">
            <w:pPr>
              <w:pStyle w:val="CRCoverPage"/>
              <w:spacing w:after="0"/>
              <w:ind w:left="100"/>
              <w:rPr>
                <w:lang w:eastAsia="zh-CN"/>
              </w:rPr>
            </w:pPr>
          </w:p>
          <w:p w14:paraId="708AA7DE" w14:textId="4431DE8F" w:rsidR="00105FB4" w:rsidRDefault="006D4668" w:rsidP="00105FB4">
            <w:pPr>
              <w:pStyle w:val="CRCoverPage"/>
              <w:spacing w:after="0"/>
              <w:ind w:left="100"/>
              <w:rPr>
                <w:lang w:eastAsia="zh-CN"/>
              </w:rPr>
            </w:pPr>
            <w:proofErr w:type="spellStart"/>
            <w:r>
              <w:t>Nnef_</w:t>
            </w:r>
            <w:r w:rsidRPr="00140E21">
              <w:t>AFsessionWithQoS</w:t>
            </w:r>
            <w:proofErr w:type="spellEnd"/>
            <w:r w:rsidRPr="00140E21">
              <w:t xml:space="preserve"> service</w:t>
            </w:r>
            <w:r>
              <w:t xml:space="preserve"> update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439D86" w:rsidR="001E41F3" w:rsidRDefault="006D4668">
            <w:pPr>
              <w:pStyle w:val="CRCoverPage"/>
              <w:spacing w:after="0"/>
              <w:ind w:left="100"/>
              <w:rPr>
                <w:noProof/>
              </w:rPr>
            </w:pPr>
            <w:proofErr w:type="spellStart"/>
            <w:r>
              <w:t>Nnef_</w:t>
            </w:r>
            <w:r w:rsidRPr="00140E21">
              <w:t>AFsessionWithQoS</w:t>
            </w:r>
            <w:proofErr w:type="spellEnd"/>
            <w:r w:rsidRPr="00140E21">
              <w:t xml:space="preserve"> service</w:t>
            </w:r>
            <w:r>
              <w:t xml:space="preserve"> multi-modal flows related parameters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63D84" w:rsidR="001E41F3" w:rsidRDefault="00105FB4">
            <w:pPr>
              <w:pStyle w:val="CRCoverPage"/>
              <w:spacing w:after="0"/>
              <w:ind w:left="100"/>
              <w:rPr>
                <w:noProof/>
              </w:rPr>
            </w:pPr>
            <w:r>
              <w:rPr>
                <w:noProof/>
              </w:rPr>
              <w:t>There is an inconsistency between SA2 and CT3 in terms of</w:t>
            </w:r>
            <w:r w:rsidR="003B6635">
              <w:rPr>
                <w:noProof/>
              </w:rPr>
              <w:t xml:space="preserve"> </w:t>
            </w:r>
            <w:r>
              <w:rPr>
                <w:noProof/>
              </w:rPr>
              <w:t>.</w:t>
            </w:r>
            <w:r w:rsidR="003B6635">
              <w:t xml:space="preserve"> </w:t>
            </w:r>
            <w:proofErr w:type="spellStart"/>
            <w:r w:rsidR="003B6635">
              <w:t>Nnef_</w:t>
            </w:r>
            <w:r w:rsidR="003B6635" w:rsidRPr="00140E21">
              <w:t>AFsessionWithQoS</w:t>
            </w:r>
            <w:proofErr w:type="spellEnd"/>
            <w:r w:rsidR="003B6635">
              <w:t xml:space="preserve"> parameters to XRM.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58541" w:rsidR="001E41F3" w:rsidRDefault="004C21DA">
            <w:pPr>
              <w:pStyle w:val="CRCoverPage"/>
              <w:spacing w:after="0"/>
              <w:ind w:left="100"/>
              <w:rPr>
                <w:noProof/>
              </w:rPr>
            </w:pPr>
            <w:r>
              <w:rPr>
                <w:noProof/>
              </w:rPr>
              <w:t>4.4.9</w:t>
            </w:r>
            <w:r w:rsidR="008451D9">
              <w:rPr>
                <w:noProof/>
              </w:rPr>
              <w:t>,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38C67D" w:rsidR="001E41F3" w:rsidRDefault="008451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0AB278" w:rsidR="001E41F3" w:rsidRDefault="00145D43">
            <w:pPr>
              <w:pStyle w:val="CRCoverPage"/>
              <w:spacing w:after="0"/>
              <w:ind w:left="99"/>
              <w:rPr>
                <w:noProof/>
              </w:rPr>
            </w:pPr>
            <w:r>
              <w:rPr>
                <w:noProof/>
              </w:rPr>
              <w:t xml:space="preserve">TS/TR </w:t>
            </w:r>
            <w:r w:rsidR="008451D9">
              <w:rPr>
                <w:noProof/>
              </w:rPr>
              <w:t>23.502</w:t>
            </w:r>
            <w:r>
              <w:rPr>
                <w:noProof/>
              </w:rPr>
              <w:t xml:space="preserve"> CR </w:t>
            </w:r>
            <w:r w:rsidR="008451D9">
              <w:rPr>
                <w:noProof/>
              </w:rPr>
              <w:t>3734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70DDF7" w:rsidR="001E41F3" w:rsidRDefault="00693C3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004F41" w:rsidR="001E41F3" w:rsidRDefault="00693C3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8626BB" w:rsidR="001E41F3" w:rsidRDefault="00FF0184">
            <w:pPr>
              <w:pStyle w:val="CRCoverPage"/>
              <w:spacing w:after="0"/>
              <w:ind w:left="100"/>
              <w:rPr>
                <w:noProof/>
              </w:rPr>
            </w:pPr>
            <w:r>
              <w:rPr>
                <w:noProof/>
              </w:rPr>
              <w:t>This CR has no impact in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991AD6A" w14:textId="77777777" w:rsidR="004C21DA" w:rsidRDefault="004C21DA" w:rsidP="004C21DA">
      <w:pPr>
        <w:pStyle w:val="Heading3"/>
        <w:rPr>
          <w:lang w:eastAsia="zh-CN"/>
        </w:rPr>
      </w:pPr>
      <w:bookmarkStart w:id="1" w:name="_Toc28013326"/>
      <w:bookmarkStart w:id="2" w:name="_Toc36040081"/>
      <w:bookmarkStart w:id="3" w:name="_Toc44692694"/>
      <w:bookmarkStart w:id="4" w:name="_Toc45134155"/>
      <w:bookmarkStart w:id="5" w:name="_Toc49607219"/>
      <w:bookmarkStart w:id="6" w:name="_Toc51763191"/>
      <w:bookmarkStart w:id="7" w:name="_Toc58850086"/>
      <w:bookmarkStart w:id="8" w:name="_Toc59018466"/>
      <w:bookmarkStart w:id="9" w:name="_Toc68169472"/>
      <w:bookmarkStart w:id="10" w:name="_Toc114211628"/>
      <w:bookmarkStart w:id="11" w:name="_Toc122116021"/>
      <w:r>
        <w:t>4.4.9</w:t>
      </w:r>
      <w:r>
        <w:tab/>
        <w:t xml:space="preserve">Procedures for </w:t>
      </w:r>
      <w:r>
        <w:rPr>
          <w:noProof/>
        </w:rPr>
        <w:t>setting up an AF session with required QoS</w:t>
      </w:r>
    </w:p>
    <w:p w14:paraId="24B69413" w14:textId="77777777" w:rsidR="004C21DA" w:rsidRDefault="004C21DA" w:rsidP="004C21DA">
      <w:r>
        <w:t xml:space="preserve">The procedures for </w:t>
      </w:r>
      <w:r>
        <w:rPr>
          <w:noProof/>
        </w:rPr>
        <w:t xml:space="preserve">setting up an AF session with required QoS </w:t>
      </w:r>
      <w:r>
        <w:t>in 5GS are described in clause 4.4.13 of 3GPP TS 29.122 [4] with the following differences:</w:t>
      </w:r>
    </w:p>
    <w:p w14:paraId="0B5B6B35" w14:textId="77777777" w:rsidR="004C21DA" w:rsidRDefault="004C21DA" w:rsidP="004C21DA">
      <w:pPr>
        <w:pStyle w:val="B1"/>
      </w:pPr>
      <w:r>
        <w:t>-</w:t>
      </w:r>
      <w:r>
        <w:tab/>
        <w:t>description of the SCS/AS applies to the AF;</w:t>
      </w:r>
    </w:p>
    <w:p w14:paraId="4D2C7C9C" w14:textId="77777777" w:rsidR="004C21DA" w:rsidRDefault="004C21DA" w:rsidP="004C21DA">
      <w:pPr>
        <w:pStyle w:val="B1"/>
      </w:pPr>
      <w:r>
        <w:t>-</w:t>
      </w:r>
      <w:r>
        <w:tab/>
        <w:t>description of the SCEF applies to the NEF;</w:t>
      </w:r>
    </w:p>
    <w:p w14:paraId="3EB55AE4" w14:textId="77777777" w:rsidR="004C21DA" w:rsidRDefault="004C21DA" w:rsidP="004C21DA">
      <w:pPr>
        <w:pStyle w:val="B1"/>
      </w:pPr>
      <w:r>
        <w:t>-</w:t>
      </w:r>
      <w:r>
        <w:tab/>
        <w:t xml:space="preserve">description of the PCRF applies to the PCF; </w:t>
      </w:r>
    </w:p>
    <w:p w14:paraId="4E6CBE16" w14:textId="77777777" w:rsidR="004C21DA" w:rsidRDefault="004C21DA" w:rsidP="004C21DA">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3CC522FD" w14:textId="77777777" w:rsidR="004C21DA" w:rsidRDefault="004C21DA" w:rsidP="004C21DA">
      <w:pPr>
        <w:pStyle w:val="B1"/>
      </w:pPr>
      <w:r>
        <w:t>-</w:t>
      </w:r>
      <w:r>
        <w:tab/>
        <w:t xml:space="preserve">the NEF shall interact with the PCF by using </w:t>
      </w:r>
      <w:proofErr w:type="spellStart"/>
      <w:r>
        <w:t>Npcf_PolicyAuthorization</w:t>
      </w:r>
      <w:proofErr w:type="spellEnd"/>
      <w:r>
        <w:t xml:space="preserve"> service as defined in 3GPP TS 29.514 [7]; </w:t>
      </w:r>
    </w:p>
    <w:p w14:paraId="71DC2B4F" w14:textId="77777777" w:rsidR="004C21DA" w:rsidRDefault="004C21DA" w:rsidP="004C21DA">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26766904" w14:textId="77777777" w:rsidR="004C21DA" w:rsidRDefault="004C21DA" w:rsidP="004C21DA">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7A786E9" w14:textId="77777777" w:rsidR="004C21DA" w:rsidRDefault="004C21DA" w:rsidP="004C21DA">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60EF64EB" w14:textId="77777777" w:rsidR="004C21DA" w:rsidRDefault="004C21DA" w:rsidP="004C21DA">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5AFF8820" w14:textId="77777777" w:rsidR="004C21DA" w:rsidRDefault="004C21DA" w:rsidP="004C21DA">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18161E07" w14:textId="77777777" w:rsidR="004C21DA" w:rsidRDefault="004C21DA" w:rsidP="004C21DA">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238AA353" w14:textId="77777777" w:rsidR="004C21DA" w:rsidRDefault="004C21DA" w:rsidP="004C21DA">
      <w:pPr>
        <w:pStyle w:val="B2"/>
      </w:pPr>
      <w:r>
        <w:t>-</w:t>
      </w:r>
      <w:r>
        <w:tab/>
        <w:t>one or more requested QoS Monitoring Parameter(s) within the "</w:t>
      </w:r>
      <w:proofErr w:type="spellStart"/>
      <w:r>
        <w:t>reqQosMonParams</w:t>
      </w:r>
      <w:proofErr w:type="spellEnd"/>
      <w:r>
        <w:t>"; and</w:t>
      </w:r>
    </w:p>
    <w:p w14:paraId="18A86426" w14:textId="77777777" w:rsidR="004C21DA" w:rsidRDefault="004C21DA" w:rsidP="004C21DA">
      <w:pPr>
        <w:pStyle w:val="B2"/>
      </w:pPr>
      <w:r>
        <w:t>-</w:t>
      </w:r>
      <w:r>
        <w:tab/>
        <w:t>one or more report frequency within the "</w:t>
      </w:r>
      <w:proofErr w:type="spellStart"/>
      <w:r>
        <w:t>repFreqs</w:t>
      </w:r>
      <w:proofErr w:type="spellEnd"/>
      <w:r>
        <w:t>" attribute; and</w:t>
      </w:r>
    </w:p>
    <w:p w14:paraId="0F16B3BD" w14:textId="77777777" w:rsidR="004C21DA" w:rsidRDefault="004C21DA" w:rsidP="004C21DA">
      <w:pPr>
        <w:pStyle w:val="B2"/>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74FA1A65" w14:textId="77777777" w:rsidR="004C21DA" w:rsidRDefault="004C21DA" w:rsidP="004C21DA">
      <w:pPr>
        <w:pStyle w:val="B2"/>
      </w:pPr>
      <w:r>
        <w:t>-</w:t>
      </w:r>
      <w:r>
        <w:tab/>
        <w:t>when the "</w:t>
      </w:r>
      <w:proofErr w:type="spellStart"/>
      <w:r>
        <w:t>repFreqs</w:t>
      </w:r>
      <w:proofErr w:type="spellEnd"/>
      <w:r>
        <w:t>" attribute includes the value "EVENT_TRIGGERED", the AF shall include:</w:t>
      </w:r>
    </w:p>
    <w:p w14:paraId="39D3927F" w14:textId="77777777" w:rsidR="004C21DA" w:rsidRDefault="004C21DA" w:rsidP="004C21DA">
      <w:pPr>
        <w:pStyle w:val="B3"/>
      </w:pPr>
      <w:r>
        <w:t>-</w:t>
      </w:r>
      <w:r>
        <w:tab/>
        <w:t>the delay threshold for downlink with the "</w:t>
      </w:r>
      <w:proofErr w:type="spellStart"/>
      <w:r>
        <w:t>repThreshDl</w:t>
      </w:r>
      <w:proofErr w:type="spellEnd"/>
      <w:r>
        <w:t>" attribute;</w:t>
      </w:r>
    </w:p>
    <w:p w14:paraId="04A7EB15" w14:textId="77777777" w:rsidR="004C21DA" w:rsidRDefault="004C21DA" w:rsidP="004C21DA">
      <w:pPr>
        <w:pStyle w:val="B3"/>
      </w:pPr>
      <w:r>
        <w:t>-</w:t>
      </w:r>
      <w:r>
        <w:tab/>
        <w:t>the delay threshold for uplink with the "</w:t>
      </w:r>
      <w:proofErr w:type="spellStart"/>
      <w:r>
        <w:t>repThreshUl</w:t>
      </w:r>
      <w:proofErr w:type="spellEnd"/>
      <w:r>
        <w:t>" attribute; and/or</w:t>
      </w:r>
    </w:p>
    <w:p w14:paraId="38F2290B" w14:textId="77777777" w:rsidR="004C21DA" w:rsidRDefault="004C21DA" w:rsidP="004C21DA">
      <w:pPr>
        <w:pStyle w:val="B3"/>
      </w:pPr>
      <w:r>
        <w:t>-</w:t>
      </w:r>
      <w:r>
        <w:tab/>
        <w:t>the delay threshold for round trip with the "</w:t>
      </w:r>
      <w:proofErr w:type="spellStart"/>
      <w:r>
        <w:t>repThreshRp</w:t>
      </w:r>
      <w:proofErr w:type="spellEnd"/>
      <w:r>
        <w:t>" attribute; and</w:t>
      </w:r>
    </w:p>
    <w:p w14:paraId="3D1D6F7A" w14:textId="77777777" w:rsidR="004C21DA" w:rsidRDefault="004C21DA" w:rsidP="004C21DA">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w:t>
      </w:r>
    </w:p>
    <w:p w14:paraId="2D4A650D" w14:textId="77777777" w:rsidR="004C21DA" w:rsidRPr="00C81D33" w:rsidRDefault="004C21DA" w:rsidP="004C21DA">
      <w:pPr>
        <w:pStyle w:val="B2"/>
      </w:pPr>
      <w:r>
        <w:lastRenderedPageBreak/>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p>
    <w:p w14:paraId="1A137360" w14:textId="77777777" w:rsidR="004C21DA" w:rsidRDefault="004C21DA" w:rsidP="004C21DA">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773DE092" w14:textId="77777777" w:rsidR="004C21DA" w:rsidRDefault="004C21DA" w:rsidP="004C21DA">
      <w:pPr>
        <w:pStyle w:val="B3"/>
      </w:pPr>
      <w:r>
        <w:t>-</w:t>
      </w:r>
      <w:r>
        <w:tab/>
        <w:t>one or two uplink packet delays within the "</w:t>
      </w:r>
      <w:proofErr w:type="spellStart"/>
      <w:r>
        <w:t>ulDelays</w:t>
      </w:r>
      <w:proofErr w:type="spellEnd"/>
      <w:r>
        <w:t xml:space="preserve">" attribute; </w:t>
      </w:r>
    </w:p>
    <w:p w14:paraId="1BDD31CF" w14:textId="77777777" w:rsidR="004C21DA" w:rsidRDefault="004C21DA" w:rsidP="004C21DA">
      <w:pPr>
        <w:pStyle w:val="B3"/>
      </w:pPr>
      <w:r>
        <w:t>-</w:t>
      </w:r>
      <w:r>
        <w:tab/>
        <w:t>one or two downlink packet delays within the "</w:t>
      </w:r>
      <w:proofErr w:type="spellStart"/>
      <w:r>
        <w:t>dlDelays</w:t>
      </w:r>
      <w:proofErr w:type="spellEnd"/>
      <w:r>
        <w:t>" attribute; and/or</w:t>
      </w:r>
    </w:p>
    <w:p w14:paraId="0FCC93EA" w14:textId="77777777" w:rsidR="004C21DA" w:rsidRDefault="004C21DA" w:rsidP="004C21DA">
      <w:pPr>
        <w:pStyle w:val="B3"/>
      </w:pPr>
      <w:r>
        <w:t>-</w:t>
      </w:r>
      <w:r>
        <w:tab/>
        <w:t>one or two round trip packet delays within the "</w:t>
      </w:r>
      <w:proofErr w:type="spellStart"/>
      <w:r>
        <w:t>rtDelays</w:t>
      </w:r>
      <w:proofErr w:type="spellEnd"/>
      <w:r>
        <w:t>" attribute; and</w:t>
      </w:r>
    </w:p>
    <w:p w14:paraId="365336F3" w14:textId="77777777" w:rsidR="004C21DA" w:rsidRDefault="004C21DA" w:rsidP="004C21DA">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316FD1EF" w14:textId="77777777" w:rsidR="004C21DA" w:rsidRDefault="004C21DA" w:rsidP="004C21DA">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29D58682" w14:textId="77777777" w:rsidR="004C21DA" w:rsidRDefault="004C21DA" w:rsidP="004C21DA">
      <w:pPr>
        <w:pStyle w:val="B1"/>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F95E40B" w14:textId="77777777" w:rsidR="004C21DA" w:rsidRDefault="004C21DA" w:rsidP="004C21DA">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345A6A64" w14:textId="77777777" w:rsidR="004C21DA" w:rsidRDefault="004C21DA" w:rsidP="004C21DA">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0BB0437E" w14:textId="77777777" w:rsidR="004C21DA" w:rsidRDefault="004C21DA" w:rsidP="004C21DA">
      <w:pPr>
        <w:pStyle w:val="B3"/>
        <w:rPr>
          <w:lang w:eastAsia="zh-CN"/>
        </w:rPr>
      </w:pPr>
      <w:r>
        <w:rPr>
          <w:lang w:eastAsia="zh-CN"/>
        </w:rPr>
        <w:t>And, if individual QoS parameters instead of QoS reference is provided, may include:</w:t>
      </w:r>
    </w:p>
    <w:p w14:paraId="0419DEFE" w14:textId="77777777" w:rsidR="004C21DA" w:rsidRDefault="004C21DA" w:rsidP="004C21DA">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6F8C5BCF" w14:textId="77777777" w:rsidR="004C21DA" w:rsidRPr="00C57288" w:rsidRDefault="004C21DA" w:rsidP="004C21DA">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76AB1479" w14:textId="77777777" w:rsidR="004C21DA" w:rsidRDefault="004C21DA" w:rsidP="004C21DA">
      <w:pPr>
        <w:pStyle w:val="B3"/>
      </w:pPr>
      <w:r>
        <w:t>-</w:t>
      </w:r>
      <w:r>
        <w:tab/>
        <w:t>the maximum burst size within the "</w:t>
      </w:r>
      <w:proofErr w:type="spellStart"/>
      <w:r>
        <w:t>maxTscBurstSize</w:t>
      </w:r>
      <w:proofErr w:type="spellEnd"/>
      <w:r>
        <w:t>" attribute;</w:t>
      </w:r>
    </w:p>
    <w:p w14:paraId="1C3D64F7" w14:textId="77777777" w:rsidR="004C21DA" w:rsidRPr="00B31599" w:rsidRDefault="004C21DA" w:rsidP="004C21DA">
      <w:pPr>
        <w:pStyle w:val="B3"/>
      </w:pPr>
      <w:r>
        <w:t>-</w:t>
      </w:r>
      <w:r>
        <w:tab/>
        <w:t>the priority within the "priority" attribute;</w:t>
      </w:r>
    </w:p>
    <w:p w14:paraId="7A5706B5" w14:textId="77777777" w:rsidR="004C21DA" w:rsidRDefault="004C21DA" w:rsidP="004C21DA">
      <w:pPr>
        <w:pStyle w:val="B3"/>
      </w:pPr>
      <w:r>
        <w:t>-</w:t>
      </w:r>
      <w:r>
        <w:tab/>
        <w:t>the requested 5GS delay within the "req5Gsdelay" attribute.</w:t>
      </w:r>
    </w:p>
    <w:p w14:paraId="77A949AF" w14:textId="77777777" w:rsidR="004C21DA" w:rsidRDefault="004C21DA" w:rsidP="004C21DA">
      <w:pPr>
        <w:pStyle w:val="B1"/>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attribute were received in the subscription request</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p>
    <w:p w14:paraId="347CA933" w14:textId="77777777" w:rsidR="004C21DA" w:rsidRPr="00A42404" w:rsidRDefault="004C21DA" w:rsidP="004C21DA">
      <w:pPr>
        <w:pStyle w:val="B1"/>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D73CF49" w14:textId="77777777" w:rsidR="004C21DA" w:rsidRPr="00A42404" w:rsidRDefault="004C21DA" w:rsidP="004C21DA">
      <w:pPr>
        <w:pStyle w:val="B2"/>
      </w:pPr>
      <w:r w:rsidRPr="00A42404">
        <w:t>-</w:t>
      </w:r>
      <w:r w:rsidRPr="00A42404">
        <w:tab/>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xml:space="preserve">" attribute.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4EE4017B" w14:textId="77777777" w:rsidR="004C21DA" w:rsidRPr="00A42404" w:rsidRDefault="004C21DA" w:rsidP="004C21DA">
      <w:pPr>
        <w:pStyle w:val="B3"/>
      </w:pPr>
      <w:r w:rsidRPr="00A42404">
        <w:lastRenderedPageBreak/>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1C199CFC" w14:textId="77777777" w:rsidR="004C21DA" w:rsidRPr="00A42404" w:rsidRDefault="004C21DA" w:rsidP="004C21DA">
      <w:pPr>
        <w:pStyle w:val="B3"/>
      </w:pPr>
      <w:r w:rsidRPr="00A42404">
        <w:t>-</w:t>
      </w:r>
      <w:r w:rsidRPr="00A42404">
        <w:tab/>
        <w:t>at least one of the following:</w:t>
      </w:r>
    </w:p>
    <w:p w14:paraId="1DA82619" w14:textId="77777777" w:rsidR="004C21DA" w:rsidRPr="00A42404" w:rsidRDefault="004C21DA" w:rsidP="004C21DA">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56CA498C" w14:textId="77777777" w:rsidR="004C21DA" w:rsidRPr="00A42404" w:rsidRDefault="004C21DA" w:rsidP="004C21DA">
      <w:pPr>
        <w:pStyle w:val="B4"/>
      </w:pPr>
      <w:r w:rsidRPr="00A42404">
        <w:t>-</w:t>
      </w:r>
      <w:r w:rsidRPr="00A42404">
        <w:tab/>
        <w:t xml:space="preserve">The </w:t>
      </w:r>
      <w:r>
        <w:t>Requested 5GS Delay</w:t>
      </w:r>
      <w:r w:rsidRPr="00A42404">
        <w:t xml:space="preserve"> within the "</w:t>
      </w:r>
      <w:proofErr w:type="spellStart"/>
      <w:r w:rsidRPr="00A42404">
        <w:rPr>
          <w:szCs w:val="18"/>
          <w:lang w:eastAsia="zh-CN"/>
        </w:rPr>
        <w:t>packetDelayBudget</w:t>
      </w:r>
      <w:proofErr w:type="spellEnd"/>
      <w:r w:rsidRPr="00A42404">
        <w:t>" attribute;</w:t>
      </w:r>
    </w:p>
    <w:p w14:paraId="2974701B" w14:textId="77777777" w:rsidR="004C21DA" w:rsidRDefault="004C21DA" w:rsidP="004C21DA">
      <w:pPr>
        <w:pStyle w:val="B1"/>
        <w:rPr>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w:t>
      </w:r>
    </w:p>
    <w:p w14:paraId="72FD7307" w14:textId="77777777" w:rsidR="004C21DA" w:rsidRDefault="004C21DA" w:rsidP="004C21DA">
      <w:pPr>
        <w:pStyle w:val="B1"/>
        <w:rPr>
          <w:ins w:id="12" w:author="Nokia" w:date="2023-02-09T19:22:00Z"/>
        </w:rPr>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0032CEBB" w14:textId="178A7C7E" w:rsidR="004C21DA" w:rsidRDefault="004C21DA" w:rsidP="004C21DA">
      <w:pPr>
        <w:pStyle w:val="B1"/>
        <w:rPr>
          <w:ins w:id="13" w:author="Nokia" w:date="2023-02-09T19:22:00Z"/>
          <w:lang w:eastAsia="zh-CN"/>
        </w:rPr>
      </w:pPr>
      <w:ins w:id="14" w:author="Nokia" w:date="2023-02-09T19:22:00Z">
        <w:r>
          <w:t>-</w:t>
        </w:r>
        <w:r>
          <w:tab/>
          <w:t>if the "</w:t>
        </w:r>
        <w:r>
          <w:rPr>
            <w:rFonts w:cs="Arial"/>
            <w:szCs w:val="18"/>
            <w:lang w:eastAsia="zh-CN"/>
          </w:rPr>
          <w:t>XRM</w:t>
        </w:r>
      </w:ins>
      <w:ins w:id="15" w:author="Nokia" w:date="2023-02-20T15:19:00Z">
        <w:r w:rsidR="007A6C50">
          <w:rPr>
            <w:rFonts w:cs="Arial"/>
            <w:szCs w:val="18"/>
            <w:lang w:eastAsia="zh-CN"/>
          </w:rPr>
          <w:t>_5G</w:t>
        </w:r>
      </w:ins>
      <w:ins w:id="16" w:author="Nokia" w:date="2023-02-09T19:22:00Z">
        <w:r>
          <w:t xml:space="preserve">" feature is supported, the AF may </w:t>
        </w:r>
        <w:r>
          <w:rPr>
            <w:lang w:eastAsia="zh-CN"/>
          </w:rPr>
          <w:t>include:</w:t>
        </w:r>
      </w:ins>
    </w:p>
    <w:p w14:paraId="5E241A2A" w14:textId="60868DFA" w:rsidR="004C21DA" w:rsidRDefault="004C21DA" w:rsidP="00F0684E">
      <w:pPr>
        <w:pStyle w:val="B2"/>
        <w:rPr>
          <w:ins w:id="17" w:author="Nokia" w:date="2023-02-17T16:19:00Z"/>
        </w:rPr>
      </w:pPr>
      <w:ins w:id="18" w:author="Nokia" w:date="2023-02-09T19:22:00Z">
        <w:r>
          <w:rPr>
            <w:lang w:eastAsia="zh-CN"/>
          </w:rPr>
          <w:t>-</w:t>
        </w:r>
        <w:r>
          <w:rPr>
            <w:lang w:eastAsia="zh-CN"/>
          </w:rPr>
          <w:tab/>
        </w:r>
      </w:ins>
      <w:ins w:id="19" w:author="Nokia" w:date="2023-02-17T16:18:00Z">
        <w:r w:rsidR="00F0684E">
          <w:t xml:space="preserve"> </w:t>
        </w:r>
      </w:ins>
      <w:ins w:id="20" w:author="Nokia" w:date="2023-02-09T19:28:00Z">
        <w:r>
          <w:t xml:space="preserve">the </w:t>
        </w:r>
      </w:ins>
      <w:ins w:id="21" w:author="Nokia" w:date="2023-03-02T18:42:00Z">
        <w:r w:rsidR="00FD1A69">
          <w:t>Multi-Modal</w:t>
        </w:r>
      </w:ins>
      <w:ins w:id="22" w:author="Nokia" w:date="2023-02-09T19:26:00Z">
        <w:r>
          <w:t xml:space="preserve"> Service ID</w:t>
        </w:r>
      </w:ins>
      <w:ins w:id="23" w:author="Nokia" w:date="2023-02-09T19:25:00Z">
        <w:r>
          <w:t xml:space="preserve"> within the "</w:t>
        </w:r>
      </w:ins>
      <w:proofErr w:type="spellStart"/>
      <w:ins w:id="24" w:author="Nokia" w:date="2023-02-09T19:26:00Z">
        <w:r>
          <w:t>multiMod</w:t>
        </w:r>
      </w:ins>
      <w:ins w:id="25" w:author="Nokia" w:date="2023-02-10T18:36:00Z">
        <w:r>
          <w:t>a</w:t>
        </w:r>
      </w:ins>
      <w:ins w:id="26" w:author="Nokia" w:date="2023-02-09T19:26:00Z">
        <w:r>
          <w:t>lId</w:t>
        </w:r>
      </w:ins>
      <w:proofErr w:type="spellEnd"/>
      <w:ins w:id="27" w:author="Nokia" w:date="2023-02-09T19:25:00Z">
        <w:r>
          <w:t>" attribute.</w:t>
        </w:r>
      </w:ins>
    </w:p>
    <w:p w14:paraId="2A0CA722" w14:textId="46D00561" w:rsidR="004C21DA" w:rsidRDefault="004C21DA" w:rsidP="004C21DA">
      <w:pPr>
        <w:pStyle w:val="NO"/>
        <w:rPr>
          <w:ins w:id="28" w:author="Nokia" w:date="2023-02-09T19:42:00Z"/>
        </w:rPr>
      </w:pPr>
      <w:ins w:id="29" w:author="Nokia" w:date="2023-02-09T19:27:00Z">
        <w:r w:rsidRPr="00A85ED3">
          <w:t>NOTE</w:t>
        </w:r>
      </w:ins>
      <w:ins w:id="30" w:author="Nokia" w:date="2023-02-11T14:26:00Z">
        <w:r>
          <w:rPr>
            <w:lang w:val="en-US" w:eastAsia="zh-CN"/>
          </w:rPr>
          <w:t> </w:t>
        </w:r>
      </w:ins>
      <w:ins w:id="31" w:author="Nokia" w:date="2023-02-09T19:27:00Z">
        <w:r w:rsidRPr="00405B6B">
          <w:t>1</w:t>
        </w:r>
        <w:r w:rsidRPr="00A85ED3">
          <w:t>:</w:t>
        </w:r>
        <w:r>
          <w:tab/>
        </w:r>
        <w:r w:rsidRPr="00A85ED3">
          <w:t>For multi-modal flows related to multiple UEs, multiple UE-specific AF requests are used, and the AF provided information to NEF is the same as single UE case</w:t>
        </w:r>
        <w:r>
          <w:t>.</w:t>
        </w:r>
      </w:ins>
    </w:p>
    <w:p w14:paraId="42749014" w14:textId="740D1CBA" w:rsidR="004C21DA" w:rsidRDefault="004C21DA" w:rsidP="004C21DA">
      <w:pPr>
        <w:pStyle w:val="B2"/>
        <w:rPr>
          <w:ins w:id="32" w:author="Nokia" w:date="2023-03-02T10:59:00Z"/>
          <w:rFonts w:eastAsia="DengXian"/>
        </w:rPr>
      </w:pPr>
      <w:ins w:id="33" w:author="Nokia" w:date="2023-02-09T19:42:00Z">
        <w:r>
          <w:tab/>
          <w:t xml:space="preserve">If the NEF </w:t>
        </w:r>
      </w:ins>
      <w:ins w:id="34" w:author="Nokia" w:date="2023-02-09T19:43:00Z">
        <w:r>
          <w:t>receives</w:t>
        </w:r>
      </w:ins>
      <w:ins w:id="35" w:author="Nokia" w:date="2023-02-09T19:42:00Z">
        <w:r>
          <w:t xml:space="preserve"> the AF reques</w:t>
        </w:r>
      </w:ins>
      <w:ins w:id="36" w:author="Nokia" w:date="2023-02-09T19:47:00Z">
        <w:r>
          <w:t>t</w:t>
        </w:r>
      </w:ins>
      <w:ins w:id="37" w:author="Nokia" w:date="2023-02-09T19:45:00Z">
        <w:r>
          <w:t xml:space="preserve"> with o</w:t>
        </w:r>
      </w:ins>
      <w:ins w:id="38" w:author="Nokia" w:date="2023-02-09T19:46:00Z">
        <w:r>
          <w:t xml:space="preserve">ptional </w:t>
        </w:r>
      </w:ins>
      <w:ins w:id="39" w:author="Nokia" w:date="2023-02-09T19:47:00Z">
        <w:r>
          <w:rPr>
            <w:lang w:eastAsia="zh-CN"/>
          </w:rPr>
          <w:t>attributes</w:t>
        </w:r>
      </w:ins>
      <w:ins w:id="40" w:author="Nokia" w:date="2023-02-09T19:46:00Z">
        <w:r>
          <w:rPr>
            <w:lang w:eastAsia="zh-CN"/>
          </w:rPr>
          <w:t xml:space="preserve"> namely </w:t>
        </w:r>
      </w:ins>
      <w:ins w:id="41" w:author="Nokia" w:date="2023-02-09T19:47:00Z">
        <w:r>
          <w:t>"</w:t>
        </w:r>
        <w:proofErr w:type="spellStart"/>
        <w:r>
          <w:t>multiMod</w:t>
        </w:r>
      </w:ins>
      <w:ins w:id="42" w:author="Nokia" w:date="2023-02-10T18:36:00Z">
        <w:r>
          <w:t>a</w:t>
        </w:r>
      </w:ins>
      <w:ins w:id="43" w:author="Nokia" w:date="2023-02-09T19:47:00Z">
        <w:r>
          <w:t>lId</w:t>
        </w:r>
        <w:proofErr w:type="spellEnd"/>
        <w:r>
          <w:t>"</w:t>
        </w:r>
      </w:ins>
      <w:ins w:id="44" w:author="Nokia" w:date="2023-02-09T19:42:00Z">
        <w:r>
          <w:t xml:space="preserve">, NEF </w:t>
        </w:r>
      </w:ins>
      <w:ins w:id="45" w:author="Nokia" w:date="2023-02-09T19:48:00Z">
        <w:r>
          <w:t xml:space="preserve">shall </w:t>
        </w:r>
      </w:ins>
      <w:ins w:id="46" w:author="Nokia" w:date="2023-02-09T19:49:00Z">
        <w:r>
          <w:t xml:space="preserve">store and </w:t>
        </w:r>
      </w:ins>
      <w:ins w:id="47" w:author="Nokia" w:date="2023-02-09T19:48:00Z">
        <w:r>
          <w:t xml:space="preserve">forward the attributes to PCF </w:t>
        </w:r>
      </w:ins>
      <w:ins w:id="48" w:author="Nokia" w:date="2023-02-09T19:49:00Z">
        <w:r w:rsidRPr="00871160">
          <w:rPr>
            <w:rFonts w:eastAsia="DengXian"/>
          </w:rPr>
          <w:t>to support the delivery of multi</w:t>
        </w:r>
        <w:r>
          <w:rPr>
            <w:rFonts w:eastAsia="DengXian"/>
          </w:rPr>
          <w:t>-</w:t>
        </w:r>
        <w:r w:rsidRPr="00871160">
          <w:rPr>
            <w:rFonts w:eastAsia="DengXian"/>
          </w:rPr>
          <w:t>modal services</w:t>
        </w:r>
        <w:r>
          <w:rPr>
            <w:rFonts w:eastAsia="DengXian"/>
          </w:rPr>
          <w:t>.</w:t>
        </w:r>
      </w:ins>
    </w:p>
    <w:p w14:paraId="5EDE0D9E" w14:textId="5A9C489A" w:rsidR="00135890" w:rsidRDefault="00135890" w:rsidP="00D30DFF">
      <w:pPr>
        <w:pStyle w:val="EditorsNote"/>
        <w:rPr>
          <w:ins w:id="49" w:author="Nokia" w:date="2023-03-02T11:55:00Z"/>
          <w:rFonts w:eastAsia="SimSun"/>
        </w:rPr>
      </w:pPr>
      <w:ins w:id="50" w:author="Nokia" w:date="2023-03-02T10:59:00Z">
        <w:r w:rsidRPr="00D30DFF">
          <w:rPr>
            <w:rFonts w:eastAsia="SimSun"/>
          </w:rPr>
          <w:t xml:space="preserve">Editor’s Note: Feature name and </w:t>
        </w:r>
        <w:proofErr w:type="spellStart"/>
        <w:r w:rsidRPr="00D30DFF">
          <w:rPr>
            <w:rFonts w:eastAsia="SimSun"/>
          </w:rPr>
          <w:t>granartulity</w:t>
        </w:r>
        <w:proofErr w:type="spellEnd"/>
        <w:r w:rsidRPr="00D30DFF">
          <w:rPr>
            <w:rFonts w:eastAsia="SimSun"/>
          </w:rPr>
          <w:t xml:space="preserve"> is FFS</w:t>
        </w:r>
      </w:ins>
    </w:p>
    <w:p w14:paraId="1D48742B" w14:textId="77777777" w:rsidR="004775AC" w:rsidRPr="00A02B7D" w:rsidRDefault="004775AC" w:rsidP="004775A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333AAAC" w14:textId="77777777" w:rsidR="00F476AD" w:rsidRDefault="00F476AD" w:rsidP="00F476AD">
      <w:pPr>
        <w:pStyle w:val="Heading2"/>
      </w:pPr>
      <w:bookmarkStart w:id="51" w:name="_Toc28013348"/>
      <w:bookmarkStart w:id="52" w:name="_Toc36040104"/>
      <w:bookmarkStart w:id="53" w:name="_Toc44692721"/>
      <w:bookmarkStart w:id="54" w:name="_Toc45134182"/>
      <w:bookmarkStart w:id="55" w:name="_Toc49607246"/>
      <w:bookmarkStart w:id="56" w:name="_Toc51763218"/>
      <w:bookmarkStart w:id="57" w:name="_Toc58850116"/>
      <w:bookmarkStart w:id="58" w:name="_Toc59018496"/>
      <w:bookmarkStart w:id="59" w:name="_Toc68169502"/>
      <w:bookmarkStart w:id="60" w:name="_Toc114211734"/>
      <w:bookmarkStart w:id="61" w:name="_Toc122116127"/>
      <w:r>
        <w:t>5.3</w:t>
      </w:r>
      <w:r>
        <w:tab/>
        <w:t>Reused APIs</w:t>
      </w:r>
      <w:bookmarkEnd w:id="51"/>
      <w:bookmarkEnd w:id="52"/>
      <w:bookmarkEnd w:id="53"/>
      <w:bookmarkEnd w:id="54"/>
      <w:bookmarkEnd w:id="55"/>
      <w:bookmarkEnd w:id="56"/>
      <w:bookmarkEnd w:id="57"/>
      <w:bookmarkEnd w:id="58"/>
      <w:bookmarkEnd w:id="59"/>
      <w:bookmarkEnd w:id="60"/>
      <w:bookmarkEnd w:id="61"/>
    </w:p>
    <w:p w14:paraId="50277C79" w14:textId="77777777" w:rsidR="00F476AD" w:rsidRDefault="00F476AD" w:rsidP="00F476AD">
      <w:r>
        <w:t xml:space="preserve">This clause describes the northbound APIs which are applicable for both EPS and 5GS. </w:t>
      </w:r>
    </w:p>
    <w:p w14:paraId="15DF0EB1" w14:textId="77777777" w:rsidR="00F476AD" w:rsidRDefault="00F476AD" w:rsidP="00F476AD">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F476AD" w14:paraId="2E30953E" w14:textId="77777777" w:rsidTr="00BB6023">
        <w:trPr>
          <w:jc w:val="center"/>
        </w:trPr>
        <w:tc>
          <w:tcPr>
            <w:tcW w:w="1413" w:type="pct"/>
            <w:shd w:val="clear" w:color="000000" w:fill="C0C0C0"/>
            <w:hideMark/>
          </w:tcPr>
          <w:p w14:paraId="294362E3" w14:textId="77777777" w:rsidR="00F476AD" w:rsidRDefault="00F476AD" w:rsidP="00BB6023">
            <w:pPr>
              <w:pStyle w:val="TAH"/>
            </w:pPr>
            <w:r>
              <w:t>API Name</w:t>
            </w:r>
          </w:p>
        </w:tc>
        <w:tc>
          <w:tcPr>
            <w:tcW w:w="3587" w:type="pct"/>
            <w:shd w:val="clear" w:color="000000" w:fill="C0C0C0"/>
            <w:vAlign w:val="center"/>
            <w:hideMark/>
          </w:tcPr>
          <w:p w14:paraId="193555FD" w14:textId="77777777" w:rsidR="00F476AD" w:rsidRDefault="00F476AD" w:rsidP="00BB6023">
            <w:pPr>
              <w:pStyle w:val="TAH"/>
            </w:pPr>
            <w:r>
              <w:t>Differences</w:t>
            </w:r>
          </w:p>
        </w:tc>
      </w:tr>
      <w:tr w:rsidR="00F476AD" w14:paraId="5D619960" w14:textId="77777777" w:rsidTr="00BB6023">
        <w:trPr>
          <w:jc w:val="center"/>
        </w:trPr>
        <w:tc>
          <w:tcPr>
            <w:tcW w:w="1413" w:type="pct"/>
          </w:tcPr>
          <w:p w14:paraId="18DA2632" w14:textId="77777777" w:rsidR="00F476AD" w:rsidRDefault="00F476AD" w:rsidP="00BB6023">
            <w:pPr>
              <w:pStyle w:val="TAL"/>
            </w:pPr>
            <w:proofErr w:type="spellStart"/>
            <w:r>
              <w:t>ResourceManagementOfBdt</w:t>
            </w:r>
            <w:proofErr w:type="spellEnd"/>
          </w:p>
        </w:tc>
        <w:tc>
          <w:tcPr>
            <w:tcW w:w="3587" w:type="pct"/>
            <w:vAlign w:val="center"/>
          </w:tcPr>
          <w:p w14:paraId="03F80843" w14:textId="77777777" w:rsidR="00F476AD" w:rsidRDefault="00F476AD" w:rsidP="00BB6023">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"BdtNotification_5G".</w:t>
            </w:r>
          </w:p>
        </w:tc>
      </w:tr>
      <w:tr w:rsidR="00F476AD" w14:paraId="4667BF06" w14:textId="77777777" w:rsidTr="00BB6023">
        <w:trPr>
          <w:jc w:val="center"/>
        </w:trPr>
        <w:tc>
          <w:tcPr>
            <w:tcW w:w="1413" w:type="pct"/>
          </w:tcPr>
          <w:p w14:paraId="0445EA12" w14:textId="77777777" w:rsidR="00F476AD" w:rsidRDefault="00F476AD" w:rsidP="00BB6023">
            <w:pPr>
              <w:pStyle w:val="TAL"/>
              <w:rPr>
                <w:lang w:eastAsia="zh-CN"/>
              </w:rPr>
            </w:pPr>
            <w:proofErr w:type="spellStart"/>
            <w:r>
              <w:rPr>
                <w:lang w:eastAsia="zh-CN"/>
              </w:rPr>
              <w:t>PfdManagement</w:t>
            </w:r>
            <w:proofErr w:type="spellEnd"/>
          </w:p>
        </w:tc>
        <w:tc>
          <w:tcPr>
            <w:tcW w:w="3587" w:type="pct"/>
            <w:vAlign w:val="center"/>
          </w:tcPr>
          <w:p w14:paraId="09316120" w14:textId="77777777" w:rsidR="00F476AD" w:rsidRDefault="00F476AD" w:rsidP="00BB6023">
            <w:pPr>
              <w:pStyle w:val="TAL"/>
            </w:pPr>
            <w:r>
              <w:rPr>
                <w:lang w:eastAsia="zh-CN"/>
              </w:rPr>
              <w:t>The following features as described in clause 5.11.4 of 3GPP TS 29.122 [4] may only be supported in 5G: "FailureLocation</w:t>
            </w:r>
            <w:r>
              <w:rPr>
                <w:rFonts w:hint="eastAsia"/>
                <w:lang w:eastAsia="zh-CN"/>
              </w:rPr>
              <w:t>_</w:t>
            </w:r>
            <w:r>
              <w:rPr>
                <w:lang w:eastAsia="zh-CN"/>
              </w:rPr>
              <w:t>5G".</w:t>
            </w:r>
          </w:p>
        </w:tc>
      </w:tr>
      <w:tr w:rsidR="00F476AD" w14:paraId="5A742550" w14:textId="77777777" w:rsidTr="00BB6023">
        <w:trPr>
          <w:jc w:val="center"/>
        </w:trPr>
        <w:tc>
          <w:tcPr>
            <w:tcW w:w="1413" w:type="pct"/>
          </w:tcPr>
          <w:p w14:paraId="15181E14" w14:textId="77777777" w:rsidR="00F476AD" w:rsidRDefault="00F476AD" w:rsidP="00BB6023">
            <w:pPr>
              <w:pStyle w:val="TAL"/>
              <w:rPr>
                <w:lang w:eastAsia="zh-CN"/>
              </w:rPr>
            </w:pPr>
            <w:r>
              <w:rPr>
                <w:rFonts w:hint="eastAsia"/>
                <w:noProof/>
                <w:lang w:eastAsia="zh-CN"/>
              </w:rPr>
              <w:t>Monitoring</w:t>
            </w:r>
            <w:r>
              <w:rPr>
                <w:noProof/>
                <w:lang w:eastAsia="zh-CN"/>
              </w:rPr>
              <w:t>Event</w:t>
            </w:r>
          </w:p>
        </w:tc>
        <w:tc>
          <w:tcPr>
            <w:tcW w:w="3587" w:type="pct"/>
            <w:vAlign w:val="center"/>
          </w:tcPr>
          <w:p w14:paraId="59469106" w14:textId="77777777" w:rsidR="00F476AD" w:rsidRDefault="00F476AD" w:rsidP="00BB6023">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w:t>
            </w:r>
          </w:p>
          <w:p w14:paraId="03367005" w14:textId="77777777" w:rsidR="00F476AD" w:rsidRDefault="00F476AD" w:rsidP="00BB6023">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F476AD" w14:paraId="4D5471D6" w14:textId="77777777" w:rsidTr="00BB6023">
        <w:trPr>
          <w:jc w:val="center"/>
        </w:trPr>
        <w:tc>
          <w:tcPr>
            <w:tcW w:w="1413" w:type="pct"/>
          </w:tcPr>
          <w:p w14:paraId="34C8626E" w14:textId="77777777" w:rsidR="00F476AD" w:rsidRDefault="00F476AD" w:rsidP="00BB6023">
            <w:pPr>
              <w:pStyle w:val="TAL"/>
              <w:rPr>
                <w:noProof/>
                <w:lang w:eastAsia="zh-CN"/>
              </w:rPr>
            </w:pPr>
            <w:proofErr w:type="spellStart"/>
            <w:r>
              <w:rPr>
                <w:rFonts w:eastAsia="DengXian"/>
                <w:lang w:eastAsia="zh-CN"/>
              </w:rPr>
              <w:t>DeviceTriggering</w:t>
            </w:r>
            <w:proofErr w:type="spellEnd"/>
          </w:p>
        </w:tc>
        <w:tc>
          <w:tcPr>
            <w:tcW w:w="3587" w:type="pct"/>
            <w:vAlign w:val="center"/>
          </w:tcPr>
          <w:p w14:paraId="0674E3D1" w14:textId="77777777" w:rsidR="00F476AD" w:rsidRDefault="00F476AD" w:rsidP="00BB6023">
            <w:pPr>
              <w:pStyle w:val="TAL"/>
            </w:pPr>
          </w:p>
        </w:tc>
      </w:tr>
      <w:tr w:rsidR="00F476AD" w14:paraId="65E0F505" w14:textId="77777777" w:rsidTr="00BB6023">
        <w:trPr>
          <w:jc w:val="center"/>
        </w:trPr>
        <w:tc>
          <w:tcPr>
            <w:tcW w:w="1413" w:type="pct"/>
          </w:tcPr>
          <w:p w14:paraId="3B9FFF53" w14:textId="77777777" w:rsidR="00F476AD" w:rsidRDefault="00F476AD" w:rsidP="00BB6023">
            <w:pPr>
              <w:pStyle w:val="TAL"/>
              <w:rPr>
                <w:rFonts w:eastAsia="DengXian"/>
                <w:lang w:eastAsia="zh-CN"/>
              </w:rPr>
            </w:pPr>
            <w:proofErr w:type="spellStart"/>
            <w:r>
              <w:t>CpProvisioning</w:t>
            </w:r>
            <w:proofErr w:type="spellEnd"/>
          </w:p>
        </w:tc>
        <w:tc>
          <w:tcPr>
            <w:tcW w:w="3587" w:type="pct"/>
            <w:vAlign w:val="center"/>
          </w:tcPr>
          <w:p w14:paraId="0412F22A" w14:textId="77777777" w:rsidR="00F476AD" w:rsidRDefault="00F476AD" w:rsidP="00BB6023">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w:t>
            </w:r>
          </w:p>
        </w:tc>
      </w:tr>
      <w:tr w:rsidR="00F476AD" w14:paraId="1F2003B4" w14:textId="77777777" w:rsidTr="00BB6023">
        <w:trPr>
          <w:jc w:val="center"/>
        </w:trPr>
        <w:tc>
          <w:tcPr>
            <w:tcW w:w="1413" w:type="pct"/>
          </w:tcPr>
          <w:p w14:paraId="0224B0C3" w14:textId="77777777" w:rsidR="00F476AD" w:rsidRDefault="00F476AD" w:rsidP="00BB6023">
            <w:pPr>
              <w:pStyle w:val="TAL"/>
            </w:pPr>
            <w:proofErr w:type="spellStart"/>
            <w:r>
              <w:t>ChargeableParty</w:t>
            </w:r>
            <w:proofErr w:type="spellEnd"/>
          </w:p>
        </w:tc>
        <w:tc>
          <w:tcPr>
            <w:tcW w:w="3587" w:type="pct"/>
            <w:vAlign w:val="center"/>
          </w:tcPr>
          <w:p w14:paraId="549DEA8D" w14:textId="77777777" w:rsidR="00F476AD" w:rsidRDefault="00F476AD" w:rsidP="00BB6023">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p>
          <w:p w14:paraId="493C0887" w14:textId="77777777" w:rsidR="00F476AD" w:rsidRDefault="00F476AD" w:rsidP="00BB6023">
            <w:pPr>
              <w:pStyle w:val="TAL"/>
              <w:ind w:left="256" w:hangingChars="142" w:hanging="256"/>
              <w:rPr>
                <w:lang w:eastAsia="zh-CN"/>
              </w:rPr>
            </w:pPr>
            <w:r>
              <w:rPr>
                <w:rFonts w:eastAsia="DengXian"/>
                <w:noProof/>
              </w:rPr>
              <w:t>-</w:t>
            </w:r>
            <w:r>
              <w:rPr>
                <w:rFonts w:eastAsia="DengXian"/>
                <w:noProof/>
              </w:rPr>
              <w:tab/>
            </w:r>
            <w:r>
              <w:t xml:space="preserve">The events (i.e. LOSS_OF_BEARER, RECOVERY_OF_BEARER and RELEASE_OF_BEARER) do </w:t>
            </w:r>
            <w:r>
              <w:rPr>
                <w:noProof/>
                <w:lang w:eastAsia="zh-CN"/>
              </w:rPr>
              <w:t>not apply for 5G.</w:t>
            </w:r>
          </w:p>
        </w:tc>
      </w:tr>
      <w:tr w:rsidR="00F476AD" w14:paraId="009D3FCA" w14:textId="77777777" w:rsidTr="00BB6023">
        <w:trPr>
          <w:jc w:val="center"/>
        </w:trPr>
        <w:tc>
          <w:tcPr>
            <w:tcW w:w="1413" w:type="pct"/>
          </w:tcPr>
          <w:p w14:paraId="2A3AD002" w14:textId="77777777" w:rsidR="00F476AD" w:rsidRDefault="00F476AD" w:rsidP="00BB6023">
            <w:pPr>
              <w:pStyle w:val="TAL"/>
            </w:pPr>
            <w:proofErr w:type="spellStart"/>
            <w:r>
              <w:t>AsSessionWithQoS</w:t>
            </w:r>
            <w:proofErr w:type="spellEnd"/>
          </w:p>
        </w:tc>
        <w:tc>
          <w:tcPr>
            <w:tcW w:w="3587" w:type="pct"/>
            <w:vAlign w:val="center"/>
          </w:tcPr>
          <w:p w14:paraId="2D4A985F" w14:textId="30E6FB2F" w:rsidR="00F476AD" w:rsidRDefault="00F476AD" w:rsidP="00BB6023">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5.14.4 of 3GPP TS 29.122 [4] may only be supported in 5G: "EthAsSessionQoS_5G", "QoSMonitoring_5G", "</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w:t>
            </w:r>
            <w:ins w:id="62" w:author="Nokia" w:date="2023-03-02T11:57:00Z">
              <w:r>
                <w:rPr>
                  <w:lang w:eastAsia="zh-CN"/>
                </w:rPr>
                <w:t>,”XRM_5G”</w:t>
              </w:r>
            </w:ins>
            <w:r>
              <w:rPr>
                <w:lang w:eastAsia="zh-CN"/>
              </w:rPr>
              <w:t>.</w:t>
            </w:r>
          </w:p>
          <w:p w14:paraId="21C43E78" w14:textId="77777777" w:rsidR="00F476AD" w:rsidRDefault="00F476AD" w:rsidP="00BB6023">
            <w:pPr>
              <w:pStyle w:val="TAL"/>
              <w:ind w:left="256" w:hangingChars="142" w:hanging="256"/>
              <w:rPr>
                <w:lang w:eastAsia="zh-CN"/>
              </w:rPr>
            </w:pPr>
            <w:r>
              <w:rPr>
                <w:rFonts w:eastAsia="DengXian"/>
                <w:noProof/>
              </w:rPr>
              <w:t>-</w:t>
            </w:r>
            <w:r>
              <w:rPr>
                <w:rFonts w:eastAsia="DengXian"/>
                <w:noProof/>
              </w:rPr>
              <w:tab/>
            </w:r>
            <w:r>
              <w:rPr>
                <w:lang w:eastAsia="zh-CN"/>
              </w:rPr>
              <w:t>The events (i.e. LOSS_OF_BEARER, RECOVERY_OF_BEARER and RELEASE_OF_BEARER) do not apply for 5G.</w:t>
            </w:r>
          </w:p>
        </w:tc>
      </w:tr>
      <w:tr w:rsidR="00F476AD" w14:paraId="182C2D74" w14:textId="77777777" w:rsidTr="00BB6023">
        <w:trPr>
          <w:jc w:val="center"/>
        </w:trPr>
        <w:tc>
          <w:tcPr>
            <w:tcW w:w="1413" w:type="pct"/>
          </w:tcPr>
          <w:p w14:paraId="2BA4D2B8" w14:textId="77777777" w:rsidR="00F476AD" w:rsidRDefault="00F476AD" w:rsidP="00BB6023">
            <w:pPr>
              <w:pStyle w:val="TAL"/>
            </w:pPr>
            <w:proofErr w:type="spellStart"/>
            <w:r>
              <w:t>MsisdnLessMoSms</w:t>
            </w:r>
            <w:proofErr w:type="spellEnd"/>
          </w:p>
        </w:tc>
        <w:tc>
          <w:tcPr>
            <w:tcW w:w="3587" w:type="pct"/>
            <w:vAlign w:val="center"/>
          </w:tcPr>
          <w:p w14:paraId="6D34A85F" w14:textId="77777777" w:rsidR="00F476AD" w:rsidRDefault="00F476AD" w:rsidP="00BB6023">
            <w:pPr>
              <w:pStyle w:val="TAL"/>
              <w:ind w:hanging="27"/>
              <w:rPr>
                <w:lang w:eastAsia="zh-CN"/>
              </w:rPr>
            </w:pPr>
          </w:p>
        </w:tc>
      </w:tr>
      <w:tr w:rsidR="00F476AD" w14:paraId="00E8E335" w14:textId="77777777" w:rsidTr="00BB6023">
        <w:trPr>
          <w:jc w:val="center"/>
        </w:trPr>
        <w:tc>
          <w:tcPr>
            <w:tcW w:w="1413" w:type="pct"/>
          </w:tcPr>
          <w:p w14:paraId="71D86A6B" w14:textId="77777777" w:rsidR="00F476AD" w:rsidRDefault="00F476AD" w:rsidP="00BB6023">
            <w:pPr>
              <w:pStyle w:val="TAL"/>
            </w:pPr>
            <w:proofErr w:type="spellStart"/>
            <w:r>
              <w:t>NpConfiguration</w:t>
            </w:r>
            <w:proofErr w:type="spellEnd"/>
          </w:p>
        </w:tc>
        <w:tc>
          <w:tcPr>
            <w:tcW w:w="3587" w:type="pct"/>
            <w:vAlign w:val="center"/>
          </w:tcPr>
          <w:p w14:paraId="16777C51" w14:textId="77777777" w:rsidR="00F476AD" w:rsidRPr="007F2108" w:rsidRDefault="00F476AD" w:rsidP="00BB6023">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features as described in </w:t>
            </w:r>
            <w:r>
              <w:rPr>
                <w:rFonts w:eastAsia="DengXian"/>
                <w:noProof/>
              </w:rPr>
              <w:t>clause</w:t>
            </w:r>
            <w:r w:rsidRPr="007F2108">
              <w:rPr>
                <w:rFonts w:eastAsia="DengXian"/>
                <w:noProof/>
              </w:rPr>
              <w:t> 5.13.4 of 3GPP TS 29.122 [4] may only be supported in 5G: "NpExpiry_5G", "UEId_retrieval".</w:t>
            </w:r>
          </w:p>
        </w:tc>
      </w:tr>
      <w:tr w:rsidR="00F476AD" w14:paraId="31946E6C" w14:textId="77777777" w:rsidTr="00BB6023">
        <w:trPr>
          <w:jc w:val="center"/>
        </w:trPr>
        <w:tc>
          <w:tcPr>
            <w:tcW w:w="1413" w:type="pct"/>
          </w:tcPr>
          <w:p w14:paraId="01610914" w14:textId="77777777" w:rsidR="00F476AD" w:rsidRDefault="00F476AD" w:rsidP="00BB6023">
            <w:pPr>
              <w:pStyle w:val="TAL"/>
            </w:pPr>
            <w:r>
              <w:t>NIDD</w:t>
            </w:r>
          </w:p>
        </w:tc>
        <w:tc>
          <w:tcPr>
            <w:tcW w:w="3587" w:type="pct"/>
            <w:vAlign w:val="center"/>
          </w:tcPr>
          <w:p w14:paraId="02A5E6D0" w14:textId="77777777" w:rsidR="00F476AD" w:rsidRDefault="00F476AD" w:rsidP="00BB6023">
            <w:pPr>
              <w:pStyle w:val="TAL"/>
              <w:ind w:hanging="27"/>
              <w:rPr>
                <w:lang w:eastAsia="zh-CN"/>
              </w:rPr>
            </w:pPr>
          </w:p>
        </w:tc>
      </w:tr>
      <w:tr w:rsidR="00F476AD" w14:paraId="66DC6D5D" w14:textId="77777777" w:rsidTr="00BB6023">
        <w:trPr>
          <w:jc w:val="center"/>
        </w:trPr>
        <w:tc>
          <w:tcPr>
            <w:tcW w:w="1413" w:type="pct"/>
          </w:tcPr>
          <w:p w14:paraId="265D00EC" w14:textId="77777777" w:rsidR="00F476AD" w:rsidRDefault="00F476AD" w:rsidP="00BB6023">
            <w:pPr>
              <w:pStyle w:val="TAL"/>
            </w:pPr>
            <w:proofErr w:type="spellStart"/>
            <w:r>
              <w:t>RacsParameterProvisioning</w:t>
            </w:r>
            <w:proofErr w:type="spellEnd"/>
          </w:p>
        </w:tc>
        <w:tc>
          <w:tcPr>
            <w:tcW w:w="3587" w:type="pct"/>
            <w:vAlign w:val="center"/>
          </w:tcPr>
          <w:p w14:paraId="58F91661" w14:textId="77777777" w:rsidR="00F476AD" w:rsidRDefault="00F476AD" w:rsidP="00BB6023">
            <w:pPr>
              <w:pStyle w:val="TAL"/>
              <w:ind w:hanging="27"/>
              <w:rPr>
                <w:lang w:eastAsia="zh-CN"/>
              </w:rPr>
            </w:pPr>
          </w:p>
        </w:tc>
      </w:tr>
      <w:tr w:rsidR="00F476AD" w14:paraId="14B2223F" w14:textId="77777777" w:rsidTr="00BB6023">
        <w:trPr>
          <w:jc w:val="center"/>
        </w:trPr>
        <w:tc>
          <w:tcPr>
            <w:tcW w:w="1413" w:type="pct"/>
          </w:tcPr>
          <w:p w14:paraId="315C78BB" w14:textId="77777777" w:rsidR="00F476AD" w:rsidRDefault="00F476AD" w:rsidP="00BB6023">
            <w:pPr>
              <w:pStyle w:val="TAL"/>
            </w:pPr>
            <w:proofErr w:type="spellStart"/>
            <w:r>
              <w:t>ECRControl</w:t>
            </w:r>
            <w:proofErr w:type="spellEnd"/>
          </w:p>
        </w:tc>
        <w:tc>
          <w:tcPr>
            <w:tcW w:w="3587" w:type="pct"/>
            <w:vAlign w:val="center"/>
          </w:tcPr>
          <w:p w14:paraId="43905FA5" w14:textId="77777777" w:rsidR="00F476AD" w:rsidRDefault="00F476AD" w:rsidP="00BB6023">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feature</w:t>
            </w:r>
            <w:r>
              <w:rPr>
                <w:rFonts w:eastAsia="DengXian"/>
                <w:noProof/>
              </w:rPr>
              <w:t>s</w:t>
            </w:r>
            <w:r w:rsidRPr="007F2108">
              <w:rPr>
                <w:rFonts w:eastAsia="DengXian"/>
                <w:noProof/>
              </w:rPr>
              <w:t xml:space="preserve"> as described in </w:t>
            </w:r>
            <w:r>
              <w:rPr>
                <w:rFonts w:eastAsia="DengXian"/>
                <w:noProof/>
              </w:rPr>
              <w:t>clause</w:t>
            </w:r>
            <w:r w:rsidRPr="007F2108">
              <w:rPr>
                <w:rFonts w:eastAsia="DengXian"/>
                <w:noProof/>
              </w:rPr>
              <w:t> 5.12.4 of 3GPP TS 29.122 [4] may only be supported in 5G</w:t>
            </w:r>
            <w:r>
              <w:rPr>
                <w:lang w:eastAsia="zh-CN"/>
              </w:rPr>
              <w:t>: "ECR_WB_5G"</w:t>
            </w:r>
            <w:r w:rsidRPr="007F2108">
              <w:rPr>
                <w:rFonts w:eastAsia="DengXian"/>
                <w:noProof/>
              </w:rPr>
              <w:t>.</w:t>
            </w:r>
          </w:p>
        </w:tc>
      </w:tr>
    </w:tbl>
    <w:p w14:paraId="10D8948B" w14:textId="77777777" w:rsidR="00F476AD" w:rsidRDefault="00F476AD" w:rsidP="00F476AD">
      <w:pPr>
        <w:rPr>
          <w:lang w:eastAsia="zh-CN"/>
        </w:rPr>
      </w:pPr>
    </w:p>
    <w:bookmarkEnd w:id="1"/>
    <w:bookmarkEnd w:id="2"/>
    <w:bookmarkEnd w:id="3"/>
    <w:bookmarkEnd w:id="4"/>
    <w:bookmarkEnd w:id="5"/>
    <w:bookmarkEnd w:id="6"/>
    <w:bookmarkEnd w:id="7"/>
    <w:bookmarkEnd w:id="8"/>
    <w:bookmarkEnd w:id="9"/>
    <w:bookmarkEnd w:id="10"/>
    <w:bookmarkEnd w:id="11"/>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D4"/>
    <w:rsid w:val="000710A6"/>
    <w:rsid w:val="0008420C"/>
    <w:rsid w:val="000A6394"/>
    <w:rsid w:val="000B7FED"/>
    <w:rsid w:val="000C038A"/>
    <w:rsid w:val="000C6598"/>
    <w:rsid w:val="000D44B3"/>
    <w:rsid w:val="00105FB4"/>
    <w:rsid w:val="00135890"/>
    <w:rsid w:val="00145D43"/>
    <w:rsid w:val="00192C46"/>
    <w:rsid w:val="001A08B3"/>
    <w:rsid w:val="001A7B60"/>
    <w:rsid w:val="001B52F0"/>
    <w:rsid w:val="001B7A65"/>
    <w:rsid w:val="001E41F3"/>
    <w:rsid w:val="001E797D"/>
    <w:rsid w:val="0026004D"/>
    <w:rsid w:val="002640DD"/>
    <w:rsid w:val="00275D12"/>
    <w:rsid w:val="00284FEB"/>
    <w:rsid w:val="002860C4"/>
    <w:rsid w:val="00294E8F"/>
    <w:rsid w:val="002B5741"/>
    <w:rsid w:val="002E472E"/>
    <w:rsid w:val="00305409"/>
    <w:rsid w:val="003609EF"/>
    <w:rsid w:val="0036231A"/>
    <w:rsid w:val="00374DD4"/>
    <w:rsid w:val="003B42F9"/>
    <w:rsid w:val="003B6635"/>
    <w:rsid w:val="003E1A36"/>
    <w:rsid w:val="00410371"/>
    <w:rsid w:val="004242F1"/>
    <w:rsid w:val="00453FC3"/>
    <w:rsid w:val="004775AC"/>
    <w:rsid w:val="004B7173"/>
    <w:rsid w:val="004B75B7"/>
    <w:rsid w:val="004C21DA"/>
    <w:rsid w:val="005141D9"/>
    <w:rsid w:val="0051580D"/>
    <w:rsid w:val="00547111"/>
    <w:rsid w:val="00581DCE"/>
    <w:rsid w:val="00587D7E"/>
    <w:rsid w:val="00592D74"/>
    <w:rsid w:val="005A3590"/>
    <w:rsid w:val="005D21F7"/>
    <w:rsid w:val="005E2C44"/>
    <w:rsid w:val="005F03F9"/>
    <w:rsid w:val="00621188"/>
    <w:rsid w:val="006257ED"/>
    <w:rsid w:val="00653DE4"/>
    <w:rsid w:val="00665C47"/>
    <w:rsid w:val="00693C38"/>
    <w:rsid w:val="00695808"/>
    <w:rsid w:val="006B46FB"/>
    <w:rsid w:val="006D4668"/>
    <w:rsid w:val="006E21FB"/>
    <w:rsid w:val="006F73B1"/>
    <w:rsid w:val="0070476B"/>
    <w:rsid w:val="00792342"/>
    <w:rsid w:val="007977A8"/>
    <w:rsid w:val="007A18E6"/>
    <w:rsid w:val="007A6C50"/>
    <w:rsid w:val="007B512A"/>
    <w:rsid w:val="007C2097"/>
    <w:rsid w:val="007D6A07"/>
    <w:rsid w:val="007F7259"/>
    <w:rsid w:val="008040A8"/>
    <w:rsid w:val="008279FA"/>
    <w:rsid w:val="008451D9"/>
    <w:rsid w:val="008626E7"/>
    <w:rsid w:val="00870EE7"/>
    <w:rsid w:val="008863B9"/>
    <w:rsid w:val="00895DBF"/>
    <w:rsid w:val="008A45A6"/>
    <w:rsid w:val="008B5C06"/>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47E70"/>
    <w:rsid w:val="00A50CF0"/>
    <w:rsid w:val="00A6371B"/>
    <w:rsid w:val="00A7671C"/>
    <w:rsid w:val="00AA2CBC"/>
    <w:rsid w:val="00AC5820"/>
    <w:rsid w:val="00AD1CD8"/>
    <w:rsid w:val="00AD77B3"/>
    <w:rsid w:val="00AE29CE"/>
    <w:rsid w:val="00B258BB"/>
    <w:rsid w:val="00B67B97"/>
    <w:rsid w:val="00B92E1E"/>
    <w:rsid w:val="00B9672F"/>
    <w:rsid w:val="00B968C8"/>
    <w:rsid w:val="00BA3EC5"/>
    <w:rsid w:val="00BA51D9"/>
    <w:rsid w:val="00BB5DFC"/>
    <w:rsid w:val="00BD279D"/>
    <w:rsid w:val="00BD283F"/>
    <w:rsid w:val="00BD6BB8"/>
    <w:rsid w:val="00C353F8"/>
    <w:rsid w:val="00C66BA2"/>
    <w:rsid w:val="00C870F6"/>
    <w:rsid w:val="00C95985"/>
    <w:rsid w:val="00CC5026"/>
    <w:rsid w:val="00CC68D0"/>
    <w:rsid w:val="00D03F9A"/>
    <w:rsid w:val="00D06D51"/>
    <w:rsid w:val="00D24991"/>
    <w:rsid w:val="00D30DFF"/>
    <w:rsid w:val="00D42125"/>
    <w:rsid w:val="00D441AB"/>
    <w:rsid w:val="00D50255"/>
    <w:rsid w:val="00D66520"/>
    <w:rsid w:val="00D84AE9"/>
    <w:rsid w:val="00DC57B4"/>
    <w:rsid w:val="00DE34CF"/>
    <w:rsid w:val="00E13E1C"/>
    <w:rsid w:val="00E13F3D"/>
    <w:rsid w:val="00E25B2B"/>
    <w:rsid w:val="00E34898"/>
    <w:rsid w:val="00E410B8"/>
    <w:rsid w:val="00E41BE9"/>
    <w:rsid w:val="00E86B23"/>
    <w:rsid w:val="00EB09B7"/>
    <w:rsid w:val="00EE7D7C"/>
    <w:rsid w:val="00F0684E"/>
    <w:rsid w:val="00F25D98"/>
    <w:rsid w:val="00F300FB"/>
    <w:rsid w:val="00F476AD"/>
    <w:rsid w:val="00F64426"/>
    <w:rsid w:val="00FB6386"/>
    <w:rsid w:val="00FD1A69"/>
    <w:rsid w:val="00FD4D2A"/>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NOZchn">
    <w:name w:val="NO Zchn"/>
    <w:rsid w:val="004C21DA"/>
    <w:rPr>
      <w:lang w:eastAsia="en-US"/>
    </w:rPr>
  </w:style>
  <w:style w:type="character" w:customStyle="1" w:styleId="B1Char">
    <w:name w:val="B1 Char"/>
    <w:link w:val="B1"/>
    <w:qFormat/>
    <w:rsid w:val="004C21DA"/>
    <w:rPr>
      <w:rFonts w:ascii="Times New Roman" w:hAnsi="Times New Roman"/>
      <w:lang w:val="en-GB" w:eastAsia="en-US"/>
    </w:rPr>
  </w:style>
  <w:style w:type="character" w:customStyle="1" w:styleId="B2Char">
    <w:name w:val="B2 Char"/>
    <w:link w:val="B2"/>
    <w:qFormat/>
    <w:rsid w:val="004C21DA"/>
    <w:rPr>
      <w:rFonts w:ascii="Times New Roman" w:hAnsi="Times New Roman"/>
      <w:lang w:val="en-GB" w:eastAsia="en-US"/>
    </w:rPr>
  </w:style>
  <w:style w:type="character" w:customStyle="1" w:styleId="B3Char2">
    <w:name w:val="B3 Char2"/>
    <w:link w:val="B3"/>
    <w:rsid w:val="004C21DA"/>
    <w:rPr>
      <w:rFonts w:ascii="Times New Roman" w:hAnsi="Times New Roman"/>
      <w:lang w:val="en-GB" w:eastAsia="en-US"/>
    </w:rPr>
  </w:style>
  <w:style w:type="character" w:customStyle="1" w:styleId="EditorsNoteChar">
    <w:name w:val="Editor's Note Char"/>
    <w:aliases w:val="EN Char"/>
    <w:link w:val="EditorsNote"/>
    <w:qFormat/>
    <w:rsid w:val="00D30D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2055</Words>
  <Characters>12890</Characters>
  <Application>Microsoft Office Word</Application>
  <DocSecurity>0</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2023-03-02T16:44:00Z</dcterms:created>
  <dcterms:modified xsi:type="dcterms:W3CDTF">2023-03-03T14:26:00Z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